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ED27" w14:textId="518DA492" w:rsidR="47090B0B" w:rsidRDefault="00B6219A" w:rsidP="00B6219A">
      <w:pPr>
        <w:pStyle w:val="Title"/>
        <w:jc w:val="center"/>
        <w:rPr>
          <w:rFonts w:ascii="Times New Roman" w:hAnsi="Times New Roman" w:cs="Times New Roman"/>
          <w:sz w:val="48"/>
          <w:szCs w:val="48"/>
        </w:rPr>
      </w:pPr>
      <w:r w:rsidRPr="00B6219A">
        <w:rPr>
          <w:rFonts w:ascii="Times New Roman" w:hAnsi="Times New Roman" w:cs="Times New Roman"/>
          <w:sz w:val="48"/>
          <w:szCs w:val="48"/>
        </w:rPr>
        <w:t xml:space="preserve">Přihláška do </w:t>
      </w:r>
      <w:r>
        <w:rPr>
          <w:rFonts w:ascii="Times New Roman" w:hAnsi="Times New Roman" w:cs="Times New Roman"/>
          <w:sz w:val="48"/>
          <w:szCs w:val="48"/>
        </w:rPr>
        <w:t>rekvalifikačního</w:t>
      </w:r>
      <w:r w:rsidRPr="00B6219A">
        <w:rPr>
          <w:rFonts w:ascii="Times New Roman" w:hAnsi="Times New Roman" w:cs="Times New Roman"/>
          <w:sz w:val="48"/>
          <w:szCs w:val="48"/>
        </w:rPr>
        <w:t xml:space="preserve"> kurzu </w:t>
      </w:r>
    </w:p>
    <w:p w14:paraId="4EC313DE" w14:textId="4795568C" w:rsidR="00B6219A" w:rsidRDefault="00B6219A" w:rsidP="00B6219A">
      <w:pPr>
        <w:jc w:val="both"/>
        <w:rPr>
          <w:rFonts w:ascii="Times New Roman" w:hAnsi="Times New Roman" w:cs="Times New Roman"/>
          <w:sz w:val="24"/>
          <w:szCs w:val="24"/>
        </w:rPr>
      </w:pPr>
      <w:r w:rsidRPr="00B6219A">
        <w:rPr>
          <w:rFonts w:ascii="Times New Roman" w:hAnsi="Times New Roman" w:cs="Times New Roman"/>
          <w:sz w:val="24"/>
          <w:szCs w:val="24"/>
        </w:rPr>
        <w:t>Vyplněním přihlášky a uděleným souhlasem se zpracováním osobních údajů budeme dále pracovat s vašimi údaji jen pro potřeby evidence, docházky a zhotovení certifikátu. Neposkytneme údaje třetím stranám.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250"/>
        <w:gridCol w:w="8550"/>
      </w:tblGrid>
      <w:tr w:rsidR="00B6219A" w14:paraId="2C1C5821" w14:textId="77777777" w:rsidTr="007F01CB">
        <w:tc>
          <w:tcPr>
            <w:tcW w:w="2250" w:type="dxa"/>
          </w:tcPr>
          <w:p w14:paraId="23E89DEB" w14:textId="6EB8A805" w:rsidR="00B6219A" w:rsidRP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8550" w:type="dxa"/>
          </w:tcPr>
          <w:p w14:paraId="2DFF0981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7CC8D37F" w14:textId="77777777" w:rsidTr="007F01CB">
        <w:tc>
          <w:tcPr>
            <w:tcW w:w="2250" w:type="dxa"/>
          </w:tcPr>
          <w:p w14:paraId="566DC1A7" w14:textId="11833FF5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</w:p>
        </w:tc>
        <w:tc>
          <w:tcPr>
            <w:tcW w:w="8550" w:type="dxa"/>
          </w:tcPr>
          <w:p w14:paraId="4BAB1170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77" w14:paraId="355F4D54" w14:textId="77777777" w:rsidTr="007F01CB">
        <w:tc>
          <w:tcPr>
            <w:tcW w:w="2250" w:type="dxa"/>
          </w:tcPr>
          <w:p w14:paraId="51D563E8" w14:textId="49A8E757" w:rsidR="007B5977" w:rsidRPr="00B6219A" w:rsidRDefault="007B5977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(u firemních zákazníků)</w:t>
            </w:r>
          </w:p>
        </w:tc>
        <w:tc>
          <w:tcPr>
            <w:tcW w:w="8550" w:type="dxa"/>
          </w:tcPr>
          <w:p w14:paraId="02669B45" w14:textId="77777777" w:rsidR="007B5977" w:rsidRDefault="007B5977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374F3BDB" w14:textId="77777777" w:rsidTr="007F01CB">
        <w:tc>
          <w:tcPr>
            <w:tcW w:w="2250" w:type="dxa"/>
          </w:tcPr>
          <w:p w14:paraId="3F6698DC" w14:textId="32E6C9D0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Kurz</w:t>
            </w:r>
          </w:p>
        </w:tc>
        <w:tc>
          <w:tcPr>
            <w:tcW w:w="8550" w:type="dxa"/>
          </w:tcPr>
          <w:p w14:paraId="7B0B083B" w14:textId="1F093797" w:rsidR="00B6219A" w:rsidRDefault="006A3C2D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 xml:space="preserve">Mzdový účetní / mzdová účetní 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4BA9" w:rsidRPr="00F94BA9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 xml:space="preserve"> – 160 hodin)</w:t>
            </w:r>
          </w:p>
          <w:p w14:paraId="727378EE" w14:textId="46483E11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 xml:space="preserve">Mzdový účetní / mzdová účetní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80 hodin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9B4B30" w14:textId="2E44BD89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>Mzdový účetní / mzdová účetní (s využitím výpočetní techniky)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A443E5" w14:textId="3C240AE8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>Mzdový účetní / mzdová účetní (s využitím výpočetní techniky)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120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299DE6" w14:textId="4CC4817C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240 hodin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AE3A1C" w14:textId="0B72CAA1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120 hodin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1988DC" w14:textId="4D67134F" w:rsidR="006A3C2D" w:rsidRDefault="006A3C2D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>Účetní (s využitím výpočetní techniky)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4BA9" w:rsidRPr="00F94BA9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4BA9">
              <w:rPr>
                <w:rFonts w:ascii="Times New Roman" w:hAnsi="Times New Roman" w:cs="Times New Roman"/>
                <w:sz w:val="24"/>
                <w:szCs w:val="24"/>
              </w:rPr>
              <w:t>0 hodin)</w:t>
            </w:r>
          </w:p>
          <w:p w14:paraId="5E293891" w14:textId="2B6A6112" w:rsidR="00F94BA9" w:rsidRDefault="00F94BA9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2D">
              <w:rPr>
                <w:rFonts w:ascii="Times New Roman" w:hAnsi="Times New Roman" w:cs="Times New Roman"/>
                <w:sz w:val="24"/>
                <w:szCs w:val="24"/>
              </w:rPr>
              <w:t>Účetní (s využitím výpočetní techniky)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4BA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hodin)</w:t>
            </w:r>
          </w:p>
          <w:p w14:paraId="5E031526" w14:textId="4F484E19" w:rsidR="0028251C" w:rsidRPr="006A3C2D" w:rsidRDefault="0028251C" w:rsidP="007B597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1C">
              <w:rPr>
                <w:rFonts w:ascii="Times New Roman" w:hAnsi="Times New Roman" w:cs="Times New Roman"/>
                <w:sz w:val="24"/>
                <w:szCs w:val="24"/>
              </w:rPr>
              <w:t>Dispečer/dispečerka logistiky</w:t>
            </w:r>
          </w:p>
        </w:tc>
      </w:tr>
      <w:tr w:rsidR="00AA2461" w14:paraId="2613ED64" w14:textId="77777777" w:rsidTr="007B5977">
        <w:trPr>
          <w:trHeight w:val="463"/>
        </w:trPr>
        <w:tc>
          <w:tcPr>
            <w:tcW w:w="2250" w:type="dxa"/>
          </w:tcPr>
          <w:p w14:paraId="26E4246F" w14:textId="49EEE127" w:rsidR="00AA2461" w:rsidRPr="00B6219A" w:rsidRDefault="00AA2461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461">
              <w:rPr>
                <w:rFonts w:ascii="Times New Roman" w:hAnsi="Times New Roman" w:cs="Times New Roman"/>
                <w:sz w:val="24"/>
                <w:szCs w:val="24"/>
              </w:rPr>
              <w:t>Dosažené vzdělání</w:t>
            </w:r>
          </w:p>
        </w:tc>
        <w:tc>
          <w:tcPr>
            <w:tcW w:w="8550" w:type="dxa"/>
          </w:tcPr>
          <w:p w14:paraId="19567D5C" w14:textId="77777777" w:rsidR="00AA2461" w:rsidRPr="006A3C2D" w:rsidRDefault="00AA2461" w:rsidP="007B5977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6B1C9BFB" w14:textId="77777777" w:rsidTr="007F01CB">
        <w:tc>
          <w:tcPr>
            <w:tcW w:w="2250" w:type="dxa"/>
          </w:tcPr>
          <w:p w14:paraId="75B80D5B" w14:textId="543267AF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Datum kurzu</w:t>
            </w:r>
          </w:p>
        </w:tc>
        <w:tc>
          <w:tcPr>
            <w:tcW w:w="8550" w:type="dxa"/>
          </w:tcPr>
          <w:p w14:paraId="30E5633B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2E079375" w14:textId="77777777" w:rsidTr="007F01CB">
        <w:tc>
          <w:tcPr>
            <w:tcW w:w="2250" w:type="dxa"/>
          </w:tcPr>
          <w:p w14:paraId="4398EC50" w14:textId="18E23AA9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Ulice</w:t>
            </w:r>
          </w:p>
        </w:tc>
        <w:tc>
          <w:tcPr>
            <w:tcW w:w="8550" w:type="dxa"/>
          </w:tcPr>
          <w:p w14:paraId="5CAE83EA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52ACEC7D" w14:textId="77777777" w:rsidTr="007F01CB">
        <w:tc>
          <w:tcPr>
            <w:tcW w:w="2250" w:type="dxa"/>
          </w:tcPr>
          <w:p w14:paraId="73B0B51C" w14:textId="049FB122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Město</w:t>
            </w:r>
          </w:p>
        </w:tc>
        <w:tc>
          <w:tcPr>
            <w:tcW w:w="8550" w:type="dxa"/>
          </w:tcPr>
          <w:p w14:paraId="5D20E98F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21D86ABD" w14:textId="77777777" w:rsidTr="007F01CB">
        <w:tc>
          <w:tcPr>
            <w:tcW w:w="2250" w:type="dxa"/>
          </w:tcPr>
          <w:p w14:paraId="4EF95392" w14:textId="279056BA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8550" w:type="dxa"/>
          </w:tcPr>
          <w:p w14:paraId="4E07F1EA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4FB9475B" w14:textId="77777777" w:rsidTr="007F01CB">
        <w:tc>
          <w:tcPr>
            <w:tcW w:w="2250" w:type="dxa"/>
          </w:tcPr>
          <w:p w14:paraId="06838824" w14:textId="42495129" w:rsid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8550" w:type="dxa"/>
          </w:tcPr>
          <w:p w14:paraId="7F0A7862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2EE975EC" w14:textId="77777777" w:rsidTr="007F01CB">
        <w:tc>
          <w:tcPr>
            <w:tcW w:w="2250" w:type="dxa"/>
          </w:tcPr>
          <w:p w14:paraId="5AB85F48" w14:textId="6213F3A2" w:rsidR="00B6219A" w:rsidRP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8550" w:type="dxa"/>
          </w:tcPr>
          <w:p w14:paraId="6E2C2738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1E31C5CB" w14:textId="77777777" w:rsidTr="007F01CB">
        <w:tc>
          <w:tcPr>
            <w:tcW w:w="2250" w:type="dxa"/>
          </w:tcPr>
          <w:p w14:paraId="53A07431" w14:textId="7D97CE3F" w:rsidR="00B6219A" w:rsidRP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8550" w:type="dxa"/>
          </w:tcPr>
          <w:p w14:paraId="4D966872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3A93BFC5" w14:textId="77777777" w:rsidTr="007F01CB">
        <w:tc>
          <w:tcPr>
            <w:tcW w:w="2250" w:type="dxa"/>
          </w:tcPr>
          <w:p w14:paraId="35366BFA" w14:textId="5124EF97" w:rsidR="00B6219A" w:rsidRPr="00B6219A" w:rsidRDefault="00B6219A" w:rsidP="007B59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9A">
              <w:rPr>
                <w:rFonts w:ascii="Times New Roman" w:hAnsi="Times New Roman" w:cs="Times New Roman"/>
                <w:sz w:val="24"/>
                <w:szCs w:val="24"/>
              </w:rPr>
              <w:t>Místo narození</w:t>
            </w:r>
          </w:p>
        </w:tc>
        <w:tc>
          <w:tcPr>
            <w:tcW w:w="8550" w:type="dxa"/>
          </w:tcPr>
          <w:p w14:paraId="03D918A9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9A" w14:paraId="109F0A80" w14:textId="77777777" w:rsidTr="007F01CB">
        <w:tc>
          <w:tcPr>
            <w:tcW w:w="2250" w:type="dxa"/>
          </w:tcPr>
          <w:p w14:paraId="0F0CF8C0" w14:textId="386CD0AD" w:rsidR="00B6219A" w:rsidRPr="00B6219A" w:rsidRDefault="007B5977" w:rsidP="007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77">
              <w:rPr>
                <w:rFonts w:ascii="Times New Roman" w:hAnsi="Times New Roman" w:cs="Times New Roman"/>
                <w:sz w:val="24"/>
                <w:szCs w:val="24"/>
              </w:rPr>
              <w:t>Jste uchazeč o zaměstnání na úřadu práce?</w:t>
            </w:r>
          </w:p>
        </w:tc>
        <w:tc>
          <w:tcPr>
            <w:tcW w:w="8550" w:type="dxa"/>
          </w:tcPr>
          <w:p w14:paraId="7FAFA6CD" w14:textId="77777777" w:rsidR="00B6219A" w:rsidRDefault="00B6219A" w:rsidP="007B59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FB0C4" w14:textId="77777777" w:rsidR="00B6219A" w:rsidRDefault="00B6219A" w:rsidP="00B621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33C97" w14:textId="364ABF4B" w:rsidR="00B6219A" w:rsidRPr="0041103A" w:rsidRDefault="00B6219A" w:rsidP="00B6219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103A">
        <w:rPr>
          <w:rFonts w:ascii="Times New Roman" w:hAnsi="Times New Roman" w:cs="Times New Roman"/>
          <w:b/>
          <w:bCs/>
          <w:sz w:val="20"/>
          <w:szCs w:val="20"/>
        </w:rPr>
        <w:t xml:space="preserve">Osobní údaje dle GDPR </w:t>
      </w:r>
    </w:p>
    <w:p w14:paraId="3CAAD435" w14:textId="52CF2B6F" w:rsidR="00FC534B" w:rsidRPr="0041103A" w:rsidRDefault="00B6219A" w:rsidP="0006380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41103A">
        <w:rPr>
          <w:rFonts w:ascii="Times New Roman" w:hAnsi="Times New Roman" w:cs="Times New Roman"/>
          <w:sz w:val="20"/>
          <w:szCs w:val="20"/>
        </w:rPr>
        <w:t>Ano. Uděluji Souhlas se zpracováním osobních údajů</w:t>
      </w:r>
    </w:p>
    <w:p w14:paraId="5E221E3C" w14:textId="77DAD4B0" w:rsidR="0041103A" w:rsidRPr="0041103A" w:rsidRDefault="0041103A" w:rsidP="0041103A">
      <w:pPr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lastRenderedPageBreak/>
        <w:t xml:space="preserve">Storno </w:t>
      </w:r>
      <w:r w:rsidRPr="0041103A">
        <w:rPr>
          <w:rFonts w:ascii="Times New Roman" w:hAnsi="Times New Roman" w:cs="Times New Roman"/>
          <w:b/>
          <w:bCs/>
          <w:sz w:val="20"/>
          <w:szCs w:val="20"/>
        </w:rPr>
        <w:t>podmínky</w:t>
      </w:r>
    </w:p>
    <w:p w14:paraId="5CD48D85" w14:textId="77777777" w:rsidR="0041103A" w:rsidRPr="0041103A" w:rsidRDefault="0041103A" w:rsidP="0041103A">
      <w:pPr>
        <w:spacing w:after="0"/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</w:pPr>
      <w:r w:rsidRPr="0041103A"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  <w:t>Storno poplatek za zrušení kurzu ze strany účastníka kurzu</w:t>
      </w:r>
    </w:p>
    <w:p w14:paraId="2F0FB84C" w14:textId="64CEC20A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Účastník kurzu může odstoupit z kurzu před jeho zahájením</w:t>
      </w:r>
      <w:r w:rsidR="00E57E10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,</w:t>
      </w: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a to na základě doručení písemného storna (e-mailem, poštou), přičemž pro vrácení storno poplatku je rozhodující datum doručení písemného storna!</w:t>
      </w:r>
    </w:p>
    <w:p w14:paraId="091E009F" w14:textId="77777777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</w:p>
    <w:p w14:paraId="5F0A9266" w14:textId="77777777" w:rsidR="0041103A" w:rsidRPr="0041103A" w:rsidRDefault="0041103A" w:rsidP="0041103A">
      <w:pPr>
        <w:spacing w:after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Při storno účasti na rekvalifikačním kurzu do 14. dne před zahájením kurzu, bude účastníkovi vrácena uhrazená zálohová částka ve 100% výši. </w:t>
      </w:r>
    </w:p>
    <w:p w14:paraId="339F4D90" w14:textId="537B1818" w:rsidR="0041103A" w:rsidRPr="0041103A" w:rsidRDefault="0041103A" w:rsidP="0041103A">
      <w:pPr>
        <w:spacing w:after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Při storno účasti 8 dní – 13 dní před zahájením kurzu – bude účastníkovi vrácena uhrazená zálohová částka v</w:t>
      </w:r>
      <w:r w:rsidR="00E57E10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</w:t>
      </w: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50% výši.</w:t>
      </w:r>
    </w:p>
    <w:p w14:paraId="29BB3601" w14:textId="04BCEB55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Při storno účasti 0 dní – 7 dní před zahájením kurzu – možnost uplatnění storno poplatku zaniká v plné výši ve prospěch </w:t>
      </w:r>
      <w:r w:rsidR="0014095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organizátora</w:t>
      </w: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</w:p>
    <w:p w14:paraId="2166F10A" w14:textId="543F80C9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Storno přihlášky ze strany účastníka v případě již uhrazené plné výše za kurz (vystavená faktura z naší strany a uhrazena ze strany účastníka či zaměstnavatele) bude stržen administrativní poplatek ve výši 15% z celkové fakturované výše.</w:t>
      </w:r>
    </w:p>
    <w:p w14:paraId="40A49566" w14:textId="77777777" w:rsidR="0041103A" w:rsidRDefault="0041103A" w:rsidP="0041103A">
      <w:pPr>
        <w:spacing w:after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Stornování závazné přihlášky je nutné zaslat:</w:t>
      </w:r>
    </w:p>
    <w:p w14:paraId="18613C2C" w14:textId="64DB003A" w:rsidR="0041103A" w:rsidRPr="0041103A" w:rsidRDefault="0041103A" w:rsidP="0041103A">
      <w:pPr>
        <w:spacing w:after="0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1) e-mail: </w:t>
      </w:r>
      <w:hyperlink r:id="rId10" w:history="1">
        <w:r w:rsidRPr="0041103A">
          <w:rPr>
            <w:rStyle w:val="Hyperlink"/>
            <w:rFonts w:ascii="Times New Roman" w:hAnsi="Times New Roman" w:cs="Times New Roman"/>
            <w:color w:val="0070C0"/>
            <w:sz w:val="20"/>
            <w:szCs w:val="20"/>
            <w:shd w:val="clear" w:color="auto" w:fill="FFFFFF"/>
          </w:rPr>
          <w:t>sekretariat@soazatec.cz</w:t>
        </w:r>
      </w:hyperlink>
    </w:p>
    <w:p w14:paraId="654E20C9" w14:textId="77777777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2) poštou na adresu školy</w:t>
      </w:r>
    </w:p>
    <w:p w14:paraId="77BF95F2" w14:textId="4D99D4FA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Storno poplatek vám bude doručen nejpozději do 14 dnů od doručení písemného storna z kurzu a jeho následném potvrzení.</w:t>
      </w:r>
    </w:p>
    <w:p w14:paraId="0BE85217" w14:textId="091D997C" w:rsidR="0041103A" w:rsidRPr="0041103A" w:rsidRDefault="0041103A" w:rsidP="0041103A">
      <w:pPr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</w:pPr>
      <w:r w:rsidRPr="0041103A"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  <w:t xml:space="preserve">Storno poplatek za zrušení kurzu ze strany </w:t>
      </w:r>
      <w:r w:rsidR="00140956"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  <w:t>organizátora</w:t>
      </w:r>
      <w:r w:rsidRPr="0041103A"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  <w:t xml:space="preserve"> kurzu</w:t>
      </w:r>
    </w:p>
    <w:p w14:paraId="61359327" w14:textId="4DC112A7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Při zrušení kurzu ze strany </w:t>
      </w:r>
      <w:r w:rsidR="00140956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organizátora</w:t>
      </w: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, vám vrátí </w:t>
      </w:r>
      <w:r w:rsidR="008B55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organizátor</w:t>
      </w: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 100% uhrazené zálohy, a to do 14 dní od sdělení o zrušení kurzu nebo nabídne stejný (jiný) kurz v novém termínu.</w:t>
      </w:r>
    </w:p>
    <w:p w14:paraId="5F5B2EBC" w14:textId="77777777" w:rsidR="0041103A" w:rsidRPr="0041103A" w:rsidRDefault="0041103A" w:rsidP="0041103A">
      <w:pPr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</w:pPr>
      <w:r w:rsidRPr="0041103A">
        <w:rPr>
          <w:rFonts w:ascii="Times New Roman" w:hAnsi="Times New Roman" w:cs="Times New Roman"/>
          <w:i/>
          <w:iCs/>
          <w:color w:val="202124"/>
          <w:sz w:val="20"/>
          <w:szCs w:val="20"/>
          <w:u w:val="single"/>
          <w:shd w:val="clear" w:color="auto" w:fill="FFFFFF"/>
        </w:rPr>
        <w:t>Odstoupení ze strany účastníka během kurzu</w:t>
      </w:r>
    </w:p>
    <w:p w14:paraId="481CCDE5" w14:textId="77777777" w:rsidR="0041103A" w:rsidRPr="0041103A" w:rsidRDefault="0041103A" w:rsidP="0041103A">
      <w:pPr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r w:rsidRPr="0041103A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V případě odstoupení účastníka kurzu v průběhu konání kurzu a neuhrazené plné výše kurzovného, je povinen účastník doplatit kurzovné do plné výše, a to na základě vystavené faktury.</w:t>
      </w:r>
    </w:p>
    <w:p w14:paraId="705092F1" w14:textId="77777777" w:rsidR="0041103A" w:rsidRDefault="0041103A" w:rsidP="0041103A"/>
    <w:p w14:paraId="5A09718F" w14:textId="794CC1A6" w:rsidR="00FC534B" w:rsidRDefault="00FC534B" w:rsidP="0041103A"/>
    <w:p w14:paraId="6E36A322" w14:textId="59B3322B" w:rsidR="00FC534B" w:rsidRDefault="00FC534B" w:rsidP="00FC534B">
      <w:r>
        <w:t>--------------------------------------------------------</w:t>
      </w:r>
    </w:p>
    <w:p w14:paraId="74701CDF" w14:textId="72E6CBEE" w:rsidR="00FC534B" w:rsidRPr="004C531C" w:rsidRDefault="00FC534B" w:rsidP="00FC53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531C">
        <w:rPr>
          <w:rFonts w:ascii="Times New Roman" w:hAnsi="Times New Roman" w:cs="Times New Roman"/>
          <w:sz w:val="24"/>
          <w:szCs w:val="24"/>
        </w:rPr>
        <w:t>Datum a podpis</w:t>
      </w:r>
    </w:p>
    <w:sectPr w:rsidR="00FC534B" w:rsidRPr="004C53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BAF84" w14:textId="77777777" w:rsidR="00C550B7" w:rsidRDefault="00C550B7" w:rsidP="00AB4299">
      <w:pPr>
        <w:spacing w:after="0" w:line="240" w:lineRule="auto"/>
      </w:pPr>
      <w:r>
        <w:separator/>
      </w:r>
    </w:p>
  </w:endnote>
  <w:endnote w:type="continuationSeparator" w:id="0">
    <w:p w14:paraId="08C25C73" w14:textId="77777777" w:rsidR="00C550B7" w:rsidRDefault="00C550B7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5855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207EC5" w14:textId="37C16114" w:rsidR="00455E37" w:rsidRDefault="00455E37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|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8132" w14:textId="77777777" w:rsidR="00C550B7" w:rsidRDefault="00C550B7" w:rsidP="00AB4299">
      <w:pPr>
        <w:spacing w:after="0" w:line="240" w:lineRule="auto"/>
      </w:pPr>
      <w:r>
        <w:separator/>
      </w:r>
    </w:p>
  </w:footnote>
  <w:footnote w:type="continuationSeparator" w:id="0">
    <w:p w14:paraId="7D76B892" w14:textId="77777777" w:rsidR="00C550B7" w:rsidRDefault="00C550B7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 w:rsidRPr="00B32DCF">
            <w:rPr>
              <w:b/>
              <w:sz w:val="20"/>
              <w:szCs w:val="20"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C22865" w:rsidP="00C22865">
          <w:pPr>
            <w:rPr>
              <w:b/>
              <w:sz w:val="18"/>
            </w:rPr>
          </w:pPr>
          <w:hyperlink r:id="rId2" w:history="1">
            <w:r w:rsidRPr="00391136">
              <w:rPr>
                <w:rStyle w:val="Hyperlink"/>
                <w:b/>
                <w:color w:val="0070C0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>e-mail:</w:t>
          </w:r>
          <w:r w:rsidR="00AB4299" w:rsidRPr="00391136">
            <w:rPr>
              <w:b/>
              <w:color w:val="0070C0"/>
              <w:sz w:val="18"/>
            </w:rPr>
            <w:t xml:space="preserve"> </w:t>
          </w:r>
          <w:hyperlink r:id="rId3" w:history="1">
            <w:r w:rsidR="00426793" w:rsidRPr="00391136">
              <w:rPr>
                <w:rStyle w:val="Hyperlink"/>
                <w:b/>
                <w:color w:val="0070C0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B2F74"/>
    <w:multiLevelType w:val="hybridMultilevel"/>
    <w:tmpl w:val="3D0E9ABA"/>
    <w:lvl w:ilvl="0" w:tplc="1E82B9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816"/>
    <w:multiLevelType w:val="hybridMultilevel"/>
    <w:tmpl w:val="6D188D86"/>
    <w:lvl w:ilvl="0" w:tplc="1E82B9F0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478916001">
    <w:abstractNumId w:val="0"/>
  </w:num>
  <w:num w:numId="2" w16cid:durableId="141027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087C4A"/>
    <w:rsid w:val="00110E8D"/>
    <w:rsid w:val="00140956"/>
    <w:rsid w:val="00215DB0"/>
    <w:rsid w:val="002203A8"/>
    <w:rsid w:val="0022128A"/>
    <w:rsid w:val="0028251C"/>
    <w:rsid w:val="00391136"/>
    <w:rsid w:val="0041103A"/>
    <w:rsid w:val="00426793"/>
    <w:rsid w:val="00453B42"/>
    <w:rsid w:val="00455E37"/>
    <w:rsid w:val="0047154B"/>
    <w:rsid w:val="004C531C"/>
    <w:rsid w:val="00526996"/>
    <w:rsid w:val="00540647"/>
    <w:rsid w:val="006A3C2D"/>
    <w:rsid w:val="00754267"/>
    <w:rsid w:val="007B5977"/>
    <w:rsid w:val="007F01CB"/>
    <w:rsid w:val="008B5549"/>
    <w:rsid w:val="009069C2"/>
    <w:rsid w:val="00926FA2"/>
    <w:rsid w:val="00964E55"/>
    <w:rsid w:val="009A299E"/>
    <w:rsid w:val="009B2C88"/>
    <w:rsid w:val="00A51EA7"/>
    <w:rsid w:val="00A63191"/>
    <w:rsid w:val="00AA2461"/>
    <w:rsid w:val="00AB4299"/>
    <w:rsid w:val="00AC584B"/>
    <w:rsid w:val="00B32DCF"/>
    <w:rsid w:val="00B6219A"/>
    <w:rsid w:val="00BB0BA3"/>
    <w:rsid w:val="00C22865"/>
    <w:rsid w:val="00C550B7"/>
    <w:rsid w:val="00C827F1"/>
    <w:rsid w:val="00CC67AE"/>
    <w:rsid w:val="00D03045"/>
    <w:rsid w:val="00D967D1"/>
    <w:rsid w:val="00DE1F7D"/>
    <w:rsid w:val="00E06EB4"/>
    <w:rsid w:val="00E57E10"/>
    <w:rsid w:val="00E64A26"/>
    <w:rsid w:val="00EC4774"/>
    <w:rsid w:val="00F31BA5"/>
    <w:rsid w:val="00F94BA9"/>
    <w:rsid w:val="00FC534B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621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19A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rbcformdescription">
    <w:name w:val="rbcformdescription"/>
    <w:basedOn w:val="Normal"/>
    <w:rsid w:val="00B6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2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219A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21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219A"/>
    <w:rPr>
      <w:rFonts w:ascii="Arial" w:eastAsia="Times New Roman" w:hAnsi="Arial" w:cs="Arial"/>
      <w:vanish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A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soazat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11</cp:revision>
  <cp:lastPrinted>2024-11-13T18:46:00Z</cp:lastPrinted>
  <dcterms:created xsi:type="dcterms:W3CDTF">2024-11-13T18:25:00Z</dcterms:created>
  <dcterms:modified xsi:type="dcterms:W3CDTF">2024-11-13T18:46:00Z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